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2204" w14:textId="06CA715A" w:rsidR="00B22E1F" w:rsidRPr="003C6A7F" w:rsidRDefault="00B22E1F" w:rsidP="00CD211D">
      <w:pPr>
        <w:pStyle w:val="Titre1"/>
        <w:spacing w:before="0"/>
        <w:rPr>
          <w:rFonts w:asciiTheme="minorHAnsi" w:hAnsiTheme="minorHAnsi" w:cstheme="minorHAnsi"/>
          <w:b/>
          <w:bCs/>
          <w:color w:val="713C46" w:themeColor="accent2"/>
          <w:sz w:val="36"/>
          <w:szCs w:val="36"/>
        </w:rPr>
      </w:pPr>
      <w:r w:rsidRPr="003C6A7F">
        <w:rPr>
          <w:rFonts w:asciiTheme="minorHAnsi" w:hAnsiTheme="minorHAnsi" w:cstheme="minorHAnsi"/>
          <w:b/>
          <w:bCs/>
          <w:color w:val="713C46" w:themeColor="accent2"/>
          <w:sz w:val="36"/>
          <w:szCs w:val="36"/>
        </w:rPr>
        <w:t>Chauffage au bois et normes européennes :</w:t>
      </w:r>
      <w:r w:rsidR="003C6A7F" w:rsidRPr="003C6A7F">
        <w:rPr>
          <w:rFonts w:asciiTheme="minorHAnsi" w:hAnsiTheme="minorHAnsi" w:cstheme="minorHAnsi"/>
          <w:b/>
          <w:bCs/>
          <w:color w:val="713C46" w:themeColor="accent2"/>
          <w:sz w:val="36"/>
          <w:szCs w:val="36"/>
        </w:rPr>
        <w:t xml:space="preserve"> </w:t>
      </w:r>
      <w:r w:rsidRPr="003C6A7F">
        <w:rPr>
          <w:rFonts w:asciiTheme="minorHAnsi" w:hAnsiTheme="minorHAnsi" w:cstheme="minorHAnsi"/>
          <w:b/>
          <w:bCs/>
          <w:color w:val="713C46" w:themeColor="accent2"/>
          <w:sz w:val="36"/>
          <w:szCs w:val="36"/>
        </w:rPr>
        <w:t>quel avenir pour nos bûches ?</w:t>
      </w:r>
    </w:p>
    <w:p w14:paraId="26257C94" w14:textId="46B44F02" w:rsidR="00B22E1F" w:rsidRDefault="00935E44" w:rsidP="00935E44">
      <w:r>
        <w:t xml:space="preserve">Alors que la Commission européenne a récemment reporté l’éventuelle </w:t>
      </w:r>
      <w:r w:rsidR="0D700A08">
        <w:t xml:space="preserve">interdiction de vente des modèles de poêles et chaudières à bois les plus polluants </w:t>
      </w:r>
      <w:r w:rsidR="00B22E1F">
        <w:t>à partir de 2027, le débat reste vif. Energie renouvelable et locale ou polluant atmosphérique,</w:t>
      </w:r>
      <w:r w:rsidR="00B22E1F" w:rsidRPr="11A95021">
        <w:rPr>
          <w:b/>
        </w:rPr>
        <w:t xml:space="preserve"> que penser du bois de chauffage aujourd’hui </w:t>
      </w:r>
      <w:r w:rsidR="00B22E1F">
        <w:t>?</w:t>
      </w:r>
    </w:p>
    <w:p w14:paraId="62F3C13D" w14:textId="1E61CA19" w:rsidR="00935E44" w:rsidRPr="00935E44" w:rsidRDefault="00B22E1F" w:rsidP="00CD211D">
      <w:pPr>
        <w:pStyle w:val="Titre2"/>
      </w:pPr>
      <w:r>
        <w:t>Objectif : une meilleure qualité de l’air</w:t>
      </w:r>
    </w:p>
    <w:p w14:paraId="7FD7B6CE" w14:textId="739A7AE0" w:rsidR="00B22E1F" w:rsidRDefault="00B22E1F" w:rsidP="00935E44">
      <w:r>
        <w:t>En envisageant de limiter l’usage d</w:t>
      </w:r>
      <w:r w:rsidR="0CF74754">
        <w:t>es poêles les plus polluants</w:t>
      </w:r>
      <w:r>
        <w:t xml:space="preserve">, l’Union européenne vise à réduire la pollution atmosphérique. Cependant, cette initiative soulève des vives réactions et face aux réactions du secteur et aux réalités économiques et énergétiques, le sujet reste en suspens pour le moment. </w:t>
      </w:r>
    </w:p>
    <w:p w14:paraId="612A26F7" w14:textId="73FE4E89" w:rsidR="0EB04320" w:rsidRPr="00DE6320" w:rsidRDefault="0EB04320">
      <w:pPr>
        <w:rPr>
          <w:b/>
          <w:bCs/>
        </w:rPr>
      </w:pPr>
      <w:r>
        <w:t xml:space="preserve">De tous côtés, la motivation est pourtant bien réelle : </w:t>
      </w:r>
      <w:r w:rsidRPr="00DE6320">
        <w:rPr>
          <w:b/>
          <w:bCs/>
        </w:rPr>
        <w:t>diminuer l’impact du chauffage au bois sur la qualité de l’air.</w:t>
      </w:r>
    </w:p>
    <w:p w14:paraId="0B688470" w14:textId="489D6071" w:rsidR="00935E44" w:rsidRDefault="00845412" w:rsidP="00CD211D">
      <w:pPr>
        <w:pStyle w:val="Titre2"/>
      </w:pPr>
      <w:r>
        <w:t>L</w:t>
      </w:r>
      <w:r w:rsidR="00F04C4F" w:rsidRPr="00F04C4F">
        <w:t>e chauffage au bois, bon ou mauvais élève ?</w:t>
      </w:r>
    </w:p>
    <w:p w14:paraId="11DF5F44" w14:textId="2D5DC7E3" w:rsidR="005D1B28" w:rsidRDefault="00AA2D68" w:rsidP="00935E44">
      <w:r w:rsidRPr="00AA2D68">
        <w:t xml:space="preserve">Le chauffage au bois est une </w:t>
      </w:r>
      <w:r w:rsidRPr="00AA2D68">
        <w:rPr>
          <w:b/>
          <w:bCs/>
        </w:rPr>
        <w:t>solution durable… sous conditions</w:t>
      </w:r>
      <w:r w:rsidRPr="00AA2D68">
        <w:t>. Ressource renouvelable et locale, il se présente comme une alternative aux énergies fossiles, notamment en Wallonie, où près de 25 % des ménages l’utilisent.</w:t>
      </w:r>
      <w:r>
        <w:br/>
      </w:r>
      <w:r>
        <w:br/>
      </w:r>
      <w:r w:rsidRPr="00AA2D68">
        <w:t xml:space="preserve">Toutefois, son impact environnemental varie en fonction des équipements utilisés et des pratiques adoptées. Un feu ouvert affiche un rendement d’à peine 10 %, tandis que de vieux poêles atteignent difficilement 40 %. À l’inverse, </w:t>
      </w:r>
      <w:r w:rsidRPr="00DE6320">
        <w:rPr>
          <w:b/>
          <w:bCs/>
        </w:rPr>
        <w:t>les modèles récents optimisent la combustion</w:t>
      </w:r>
      <w:r w:rsidRPr="00AA2D68">
        <w:t xml:space="preserve"> et limitent les émissions polluantes</w:t>
      </w:r>
      <w:r w:rsidR="005224F6">
        <w:t>, avec des rendements atteignant les 85 %.</w:t>
      </w:r>
      <w:r w:rsidR="005D1B28">
        <w:t xml:space="preserve"> Mais cela, seulement quand on les utilise correctement ! </w:t>
      </w:r>
    </w:p>
    <w:p w14:paraId="788D78F5" w14:textId="77777777" w:rsidR="008B2134" w:rsidRDefault="00F04C4F" w:rsidP="00CD211D">
      <w:pPr>
        <w:pStyle w:val="Titre2"/>
      </w:pPr>
      <w:r w:rsidRPr="50BFEF30">
        <w:t xml:space="preserve">Alors, que faire ? </w:t>
      </w:r>
    </w:p>
    <w:p w14:paraId="43AD7F73" w14:textId="266839F2" w:rsidR="00935E44" w:rsidRPr="00935E44" w:rsidRDefault="5C80198B" w:rsidP="00935E44">
      <w:pPr>
        <w:rPr>
          <w:b/>
          <w:bCs/>
          <w:sz w:val="28"/>
          <w:szCs w:val="28"/>
        </w:rPr>
      </w:pPr>
      <w:r>
        <w:t xml:space="preserve">Même si la décision de l’UE est reportée, des gestes simples sont à utiliser dès aujourd’hui. </w:t>
      </w:r>
      <w:r w:rsidR="008B2134">
        <w:t xml:space="preserve">Choisir un appareil performant </w:t>
      </w:r>
      <w:r w:rsidR="005D1B28">
        <w:t>est le premier critère. Plutôt</w:t>
      </w:r>
      <w:r w:rsidR="00CA6A98">
        <w:t xml:space="preserve"> que de bannir le chauffage au bois, </w:t>
      </w:r>
      <w:r w:rsidR="00935E44">
        <w:t>la solution réside dans une évolution des pratiques :</w:t>
      </w:r>
    </w:p>
    <w:p w14:paraId="6643018B" w14:textId="22F62F40" w:rsidR="00935E44" w:rsidRPr="00935E44" w:rsidRDefault="00935E44" w:rsidP="00675E24">
      <w:pPr>
        <w:pStyle w:val="Paragraphedeliste"/>
        <w:numPr>
          <w:ilvl w:val="0"/>
          <w:numId w:val="1"/>
        </w:numPr>
      </w:pPr>
      <w:r w:rsidRPr="00675E24">
        <w:rPr>
          <w:b/>
          <w:bCs/>
        </w:rPr>
        <w:t>Utiliser</w:t>
      </w:r>
      <w:r w:rsidR="0085090D">
        <w:rPr>
          <w:b/>
          <w:bCs/>
        </w:rPr>
        <w:t xml:space="preserve"> exclusivement</w:t>
      </w:r>
      <w:r w:rsidRPr="00675E24">
        <w:rPr>
          <w:b/>
          <w:bCs/>
        </w:rPr>
        <w:t xml:space="preserve"> du bois bien sec</w:t>
      </w:r>
      <w:r w:rsidR="0085090D">
        <w:t xml:space="preserve"> </w:t>
      </w:r>
      <w:r w:rsidRPr="00935E44">
        <w:t xml:space="preserve">: </w:t>
      </w:r>
      <w:r w:rsidR="005224F6">
        <w:t>u</w:t>
      </w:r>
      <w:r w:rsidRPr="00935E44">
        <w:t>n bois contenant plus de 20 % d’humidité dégage bien plus de fumées et de particules fines. Un bon stockage est donc essentiel.</w:t>
      </w:r>
    </w:p>
    <w:p w14:paraId="339F25DC" w14:textId="232DC84F" w:rsidR="00935E44" w:rsidRDefault="00935E44" w:rsidP="00675E24">
      <w:pPr>
        <w:pStyle w:val="Paragraphedeliste"/>
        <w:numPr>
          <w:ilvl w:val="0"/>
          <w:numId w:val="1"/>
        </w:numPr>
      </w:pPr>
      <w:r w:rsidRPr="00675E24">
        <w:rPr>
          <w:b/>
          <w:bCs/>
        </w:rPr>
        <w:t>Adopter l’allumage inversé</w:t>
      </w:r>
      <w:r w:rsidRPr="00935E44">
        <w:t xml:space="preserve"> : </w:t>
      </w:r>
      <w:r w:rsidR="005224F6">
        <w:t>c</w:t>
      </w:r>
      <w:r w:rsidRPr="00935E44">
        <w:t>ette technique limite les émissions polluantes en optimisant la combustion dès l’allumage.</w:t>
      </w:r>
    </w:p>
    <w:p w14:paraId="3D4FC049" w14:textId="1AE706E9" w:rsidR="00D916CB" w:rsidRPr="00935E44" w:rsidRDefault="005D1B28" w:rsidP="00675E24">
      <w:pPr>
        <w:pStyle w:val="Paragraphedeliste"/>
        <w:numPr>
          <w:ilvl w:val="0"/>
          <w:numId w:val="1"/>
        </w:numPr>
      </w:pPr>
      <w:r>
        <w:rPr>
          <w:b/>
          <w:bCs/>
        </w:rPr>
        <w:t>Apprendre à utiliser</w:t>
      </w:r>
      <w:r w:rsidR="00D916CB">
        <w:rPr>
          <w:b/>
          <w:bCs/>
        </w:rPr>
        <w:t xml:space="preserve"> son poêle </w:t>
      </w:r>
      <w:r w:rsidR="00D916CB" w:rsidRPr="00D916CB">
        <w:t>:</w:t>
      </w:r>
      <w:r w:rsidR="00D916CB">
        <w:t xml:space="preserve"> calibre des bûches, fréquence de la recharge, </w:t>
      </w:r>
      <w:r w:rsidR="00EF4829">
        <w:t xml:space="preserve">réglage de l’arrivée d’air… </w:t>
      </w:r>
      <w:r w:rsidR="00896A21">
        <w:t>ces bonnes pratiques influencent considérablement la qualité de la combustion.</w:t>
      </w:r>
    </w:p>
    <w:p w14:paraId="47B18220" w14:textId="3A273422" w:rsidR="00F04C4F" w:rsidRDefault="00935E44" w:rsidP="00F04C4F">
      <w:pPr>
        <w:pStyle w:val="Paragraphedeliste"/>
        <w:numPr>
          <w:ilvl w:val="0"/>
          <w:numId w:val="1"/>
        </w:numPr>
      </w:pPr>
      <w:r w:rsidRPr="00675E24">
        <w:rPr>
          <w:b/>
          <w:bCs/>
        </w:rPr>
        <w:t>Entretenir régulièrement son installation</w:t>
      </w:r>
      <w:r w:rsidRPr="00935E44">
        <w:t xml:space="preserve"> : </w:t>
      </w:r>
      <w:r w:rsidR="005D1B28">
        <w:t>u</w:t>
      </w:r>
      <w:r w:rsidRPr="00935E44">
        <w:t>n ramonage fréquent améliore le rendement et réduit la pollution.</w:t>
      </w:r>
    </w:p>
    <w:p w14:paraId="699B5EB1" w14:textId="4BAE847B" w:rsidR="00935E44" w:rsidRPr="00793E2D" w:rsidRDefault="004E304E" w:rsidP="00CD211D">
      <w:pPr>
        <w:pStyle w:val="Titre2"/>
      </w:pPr>
      <w:r w:rsidRPr="00793E2D">
        <w:lastRenderedPageBreak/>
        <w:t>Maîtriser la flamme, cela s’apprend</w:t>
      </w:r>
    </w:p>
    <w:p w14:paraId="2A6FEC40" w14:textId="54CC2460" w:rsidR="005D1B28" w:rsidRPr="00F41304" w:rsidRDefault="00793E2D" w:rsidP="00935E44">
      <w:pPr>
        <w:rPr>
          <w:b/>
          <w:bCs/>
        </w:rPr>
      </w:pPr>
      <w:r>
        <w:t xml:space="preserve">Nul doute que le bois de chauffage peut rester une solution pertinente et durable en Wallonie. </w:t>
      </w:r>
      <w:r w:rsidR="00935E44" w:rsidRPr="00935E44">
        <w:t xml:space="preserve">Plutôt que de bannir le chauffage au bois, l’enjeu </w:t>
      </w:r>
      <w:r>
        <w:t>est</w:t>
      </w:r>
      <w:r w:rsidR="005D1B28">
        <w:t xml:space="preserve"> d’un faire un usage raisonné, </w:t>
      </w:r>
      <w:r>
        <w:t xml:space="preserve">en </w:t>
      </w:r>
      <w:r w:rsidRPr="00F41304">
        <w:rPr>
          <w:b/>
          <w:bCs/>
        </w:rPr>
        <w:t xml:space="preserve">adoptant des équipements modernes et des pratiques adaptées. </w:t>
      </w:r>
    </w:p>
    <w:p w14:paraId="19414A95" w14:textId="00605294" w:rsidR="00344E64" w:rsidRDefault="00793E2D" w:rsidP="00935E44">
      <w:r>
        <w:t xml:space="preserve">Vous êtes </w:t>
      </w:r>
      <w:proofErr w:type="spellStart"/>
      <w:proofErr w:type="gramStart"/>
      <w:r>
        <w:t>concerné.e</w:t>
      </w:r>
      <w:proofErr w:type="spellEnd"/>
      <w:proofErr w:type="gramEnd"/>
      <w:r>
        <w:t> ? P</w:t>
      </w:r>
      <w:r w:rsidR="00164A05">
        <w:t>our maîtriser le moment de recharge, l’arrivée d’air et plus encore, la</w:t>
      </w:r>
      <w:r w:rsidR="004E304E">
        <w:t xml:space="preserve"> Maîtrise du Feu propose des </w:t>
      </w:r>
      <w:r w:rsidR="004E304E" w:rsidRPr="00F41304">
        <w:rPr>
          <w:b/>
          <w:bCs/>
        </w:rPr>
        <w:t>conseils simples</w:t>
      </w:r>
      <w:r w:rsidR="004E304E">
        <w:t xml:space="preserve"> et pratiques</w:t>
      </w:r>
      <w:r w:rsidR="00344E64">
        <w:t xml:space="preserve"> à découvrir sur </w:t>
      </w:r>
      <w:hyperlink r:id="rId10" w:history="1">
        <w:r w:rsidR="00344E64" w:rsidRPr="002C09EC">
          <w:rPr>
            <w:rStyle w:val="Lienhypertexte"/>
          </w:rPr>
          <w:t>www.lamaitrisedufeu.be</w:t>
        </w:r>
      </w:hyperlink>
      <w:r>
        <w:t>.</w:t>
      </w:r>
    </w:p>
    <w:p w14:paraId="3306DACB" w14:textId="77777777" w:rsidR="00C97932" w:rsidRDefault="00C97932" w:rsidP="00935E44"/>
    <w:p w14:paraId="41881B61" w14:textId="1BC62A09" w:rsidR="00C97932" w:rsidRPr="00C97932" w:rsidRDefault="00C97932" w:rsidP="00C97932">
      <w:pPr>
        <w:rPr>
          <w:noProof/>
        </w:rPr>
      </w:pPr>
      <w:r w:rsidRPr="00B72469">
        <w:rPr>
          <w:noProof/>
          <w:sz w:val="18"/>
          <w:szCs w:val="18"/>
        </w:rPr>
        <w:drawing>
          <wp:anchor distT="0" distB="0" distL="114300" distR="114300" simplePos="0" relativeHeight="251659264" behindDoc="0" locked="0" layoutInCell="1" allowOverlap="1" wp14:anchorId="1D8F29B0" wp14:editId="5EF76D0F">
            <wp:simplePos x="0" y="0"/>
            <wp:positionH relativeFrom="margin">
              <wp:posOffset>90170</wp:posOffset>
            </wp:positionH>
            <wp:positionV relativeFrom="paragraph">
              <wp:posOffset>9525</wp:posOffset>
            </wp:positionV>
            <wp:extent cx="1066165" cy="1031240"/>
            <wp:effectExtent l="0" t="0" r="635" b="0"/>
            <wp:wrapThrough wrapText="bothSides">
              <wp:wrapPolygon edited="0">
                <wp:start x="0" y="0"/>
                <wp:lineTo x="0" y="21148"/>
                <wp:lineTo x="21227" y="21148"/>
                <wp:lineTo x="21227" y="0"/>
                <wp:lineTo x="0" y="0"/>
              </wp:wrapPolygon>
            </wp:wrapThrough>
            <wp:docPr id="2046611827" name="Image 2" descr="Une image contenant blanc, motif,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11827" name="Image 2" descr="Une image contenant blanc, motif, conception&#10;&#10;Description générée automatiquement"/>
                    <pic:cNvPicPr>
                      <a:picLocks noChangeAspect="1" noChangeArrowheads="1"/>
                    </pic:cNvPicPr>
                  </pic:nvPicPr>
                  <pic:blipFill rotWithShape="1">
                    <a:blip r:embed="rId11">
                      <a:extLst>
                        <a:ext uri="{28A0092B-C50C-407E-A947-70E740481C1C}">
                          <a14:useLocalDpi xmlns:a14="http://schemas.microsoft.com/office/drawing/2010/main" val="0"/>
                        </a:ext>
                      </a:extLst>
                    </a:blip>
                    <a:srcRect l="2266" t="6000" r="69067" b="52400"/>
                    <a:stretch/>
                  </pic:blipFill>
                  <pic:spPr bwMode="auto">
                    <a:xfrm>
                      <a:off x="0" y="0"/>
                      <a:ext cx="1066165" cy="1031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2469">
        <w:rPr>
          <w:sz w:val="18"/>
          <w:szCs w:val="18"/>
        </w:rPr>
        <w:br/>
      </w:r>
      <w:r w:rsidRPr="00B72469">
        <w:rPr>
          <w:sz w:val="18"/>
          <w:szCs w:val="18"/>
        </w:rPr>
        <w:br/>
      </w:r>
      <w:r w:rsidRPr="00C97932">
        <w:rPr>
          <w:b/>
          <w:bCs/>
          <w:noProof/>
        </w:rPr>
        <w:t>Pour plus d’informations et de conseils pratiques :</w:t>
      </w:r>
      <w:r w:rsidRPr="00C97932">
        <w:rPr>
          <w:noProof/>
        </w:rPr>
        <w:br/>
      </w:r>
      <w:r w:rsidRPr="00C97932">
        <w:rPr>
          <w:noProof/>
        </w:rPr>
        <w:t xml:space="preserve">rendez-vous sur </w:t>
      </w:r>
      <w:hyperlink r:id="rId12" w:tgtFrame="_new" w:history="1">
        <w:r w:rsidRPr="00C97932">
          <w:rPr>
            <w:rStyle w:val="Lienhypertexte"/>
            <w:noProof/>
          </w:rPr>
          <w:t>www.lamaitrisedufeu.be</w:t>
        </w:r>
      </w:hyperlink>
    </w:p>
    <w:p w14:paraId="481009D5" w14:textId="77777777" w:rsidR="00C97932" w:rsidRDefault="00C97932" w:rsidP="00935E44"/>
    <w:p w14:paraId="73CD1E6D" w14:textId="6B1DE99F" w:rsidR="00C60790" w:rsidRPr="00793E2D" w:rsidRDefault="00C60790">
      <w:pPr>
        <w:rPr>
          <w:color w:val="D9D9D9" w:themeColor="background1" w:themeShade="D9"/>
        </w:rPr>
      </w:pPr>
    </w:p>
    <w:sectPr w:rsidR="00C60790" w:rsidRPr="00793E2D" w:rsidSect="00CD211D">
      <w:headerReference w:type="default" r:id="rId13"/>
      <w:footerReference w:type="default" r:id="rId14"/>
      <w:pgSz w:w="11906" w:h="16838"/>
      <w:pgMar w:top="1418" w:right="1418" w:bottom="283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60E78" w14:textId="77777777" w:rsidR="00E04258" w:rsidRDefault="00E04258" w:rsidP="00E04258">
      <w:pPr>
        <w:spacing w:after="0" w:line="240" w:lineRule="auto"/>
      </w:pPr>
      <w:r>
        <w:separator/>
      </w:r>
    </w:p>
  </w:endnote>
  <w:endnote w:type="continuationSeparator" w:id="0">
    <w:p w14:paraId="00FCE6D9" w14:textId="77777777" w:rsidR="00E04258" w:rsidRDefault="00E04258" w:rsidP="00E04258">
      <w:pPr>
        <w:spacing w:after="0" w:line="240" w:lineRule="auto"/>
      </w:pPr>
      <w:r>
        <w:continuationSeparator/>
      </w:r>
    </w:p>
  </w:endnote>
  <w:endnote w:type="continuationNotice" w:id="1">
    <w:p w14:paraId="78F8BC58" w14:textId="77777777" w:rsidR="00EF6D6E" w:rsidRDefault="00EF6D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8D66" w14:textId="5B444F84" w:rsidR="00E04258" w:rsidRDefault="00E04258">
    <w:pPr>
      <w:pStyle w:val="Pieddepage"/>
    </w:pPr>
    <w:r>
      <w:rPr>
        <w:noProof/>
      </w:rPr>
      <w:drawing>
        <wp:anchor distT="0" distB="0" distL="114300" distR="114300" simplePos="0" relativeHeight="251657216" behindDoc="1" locked="0" layoutInCell="1" allowOverlap="1" wp14:anchorId="66AB6520" wp14:editId="461189E9">
          <wp:simplePos x="0" y="0"/>
          <wp:positionH relativeFrom="page">
            <wp:posOffset>8841</wp:posOffset>
          </wp:positionH>
          <wp:positionV relativeFrom="paragraph">
            <wp:posOffset>-1412631</wp:posOffset>
          </wp:positionV>
          <wp:extent cx="7553325" cy="2101940"/>
          <wp:effectExtent l="0" t="0" r="0" b="0"/>
          <wp:wrapNone/>
          <wp:docPr id="2008201881" name="Image 1" descr="Une image contenant texte, capture d’écran, outil&#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201881" name="Image 1" descr="Une image contenant texte, capture d’écran, outil&#10;&#10;Description générée automatiquement"/>
                  <pic:cNvPicPr/>
                </pic:nvPicPr>
                <pic:blipFill rotWithShape="1">
                  <a:blip r:embed="rId1">
                    <a:extLst>
                      <a:ext uri="{28A0092B-C50C-407E-A947-70E740481C1C}">
                        <a14:useLocalDpi xmlns:a14="http://schemas.microsoft.com/office/drawing/2010/main" val="0"/>
                      </a:ext>
                    </a:extLst>
                  </a:blip>
                  <a:srcRect l="126" t="79660" r="-126" b="666"/>
                  <a:stretch/>
                </pic:blipFill>
                <pic:spPr bwMode="auto">
                  <a:xfrm>
                    <a:off x="0" y="0"/>
                    <a:ext cx="7553325" cy="2101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10531" w14:textId="77777777" w:rsidR="00E04258" w:rsidRDefault="00E04258" w:rsidP="00E04258">
      <w:pPr>
        <w:spacing w:after="0" w:line="240" w:lineRule="auto"/>
      </w:pPr>
      <w:r>
        <w:separator/>
      </w:r>
    </w:p>
  </w:footnote>
  <w:footnote w:type="continuationSeparator" w:id="0">
    <w:p w14:paraId="5AB40363" w14:textId="77777777" w:rsidR="00E04258" w:rsidRDefault="00E04258" w:rsidP="00E04258">
      <w:pPr>
        <w:spacing w:after="0" w:line="240" w:lineRule="auto"/>
      </w:pPr>
      <w:r>
        <w:continuationSeparator/>
      </w:r>
    </w:p>
  </w:footnote>
  <w:footnote w:type="continuationNotice" w:id="1">
    <w:p w14:paraId="71E1FF5D" w14:textId="77777777" w:rsidR="00EF6D6E" w:rsidRDefault="00EF6D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9A8BD" w14:textId="173DA22B" w:rsidR="00E04258" w:rsidRDefault="00CD211D">
    <w:pPr>
      <w:pStyle w:val="En-tte"/>
    </w:pPr>
    <w:r>
      <w:rPr>
        <w:noProof/>
      </w:rPr>
      <w:drawing>
        <wp:anchor distT="0" distB="0" distL="114300" distR="114300" simplePos="0" relativeHeight="251661312" behindDoc="0" locked="0" layoutInCell="1" allowOverlap="1" wp14:anchorId="32830BC3" wp14:editId="73915ECF">
          <wp:simplePos x="0" y="0"/>
          <wp:positionH relativeFrom="column">
            <wp:posOffset>5609492</wp:posOffset>
          </wp:positionH>
          <wp:positionV relativeFrom="paragraph">
            <wp:posOffset>-170424</wp:posOffset>
          </wp:positionV>
          <wp:extent cx="643255" cy="543560"/>
          <wp:effectExtent l="0" t="0" r="4445" b="8890"/>
          <wp:wrapThrough wrapText="bothSides">
            <wp:wrapPolygon edited="0">
              <wp:start x="5757" y="0"/>
              <wp:lineTo x="0" y="4542"/>
              <wp:lineTo x="0" y="16654"/>
              <wp:lineTo x="3838" y="21196"/>
              <wp:lineTo x="13433" y="21196"/>
              <wp:lineTo x="17271" y="18925"/>
              <wp:lineTo x="17271" y="12869"/>
              <wp:lineTo x="21110" y="12112"/>
              <wp:lineTo x="21110" y="2271"/>
              <wp:lineTo x="12794" y="0"/>
              <wp:lineTo x="5757" y="0"/>
            </wp:wrapPolygon>
          </wp:wrapThrough>
          <wp:docPr id="832029097" name="Image 5" descr="Une image contenant Graphique, graphisme, clipart,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29097" name="Image 5" descr="Une image contenant Graphique, graphisme, clipart, conception&#10;&#10;Description générée automatiquemen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3255" cy="5435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517B9F"/>
    <w:multiLevelType w:val="hybridMultilevel"/>
    <w:tmpl w:val="CC16F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9422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B7B"/>
    <w:rsid w:val="00007841"/>
    <w:rsid w:val="00012CDE"/>
    <w:rsid w:val="0007661F"/>
    <w:rsid w:val="000B6C89"/>
    <w:rsid w:val="000B7F8B"/>
    <w:rsid w:val="000E2A64"/>
    <w:rsid w:val="001236B9"/>
    <w:rsid w:val="00164A05"/>
    <w:rsid w:val="001A2094"/>
    <w:rsid w:val="002310F2"/>
    <w:rsid w:val="00234B3A"/>
    <w:rsid w:val="00262661"/>
    <w:rsid w:val="00272E67"/>
    <w:rsid w:val="002B71F0"/>
    <w:rsid w:val="003325E0"/>
    <w:rsid w:val="00344E64"/>
    <w:rsid w:val="003C6A7F"/>
    <w:rsid w:val="003D24AD"/>
    <w:rsid w:val="00403683"/>
    <w:rsid w:val="00413ECE"/>
    <w:rsid w:val="00432B1B"/>
    <w:rsid w:val="004603D1"/>
    <w:rsid w:val="004D1871"/>
    <w:rsid w:val="004E304E"/>
    <w:rsid w:val="00505E1A"/>
    <w:rsid w:val="005224F6"/>
    <w:rsid w:val="005D1B28"/>
    <w:rsid w:val="005D7D1C"/>
    <w:rsid w:val="00610955"/>
    <w:rsid w:val="00634DDF"/>
    <w:rsid w:val="006539FC"/>
    <w:rsid w:val="00675E24"/>
    <w:rsid w:val="006B4C65"/>
    <w:rsid w:val="006C23D3"/>
    <w:rsid w:val="006E11C8"/>
    <w:rsid w:val="00712E78"/>
    <w:rsid w:val="00773B2C"/>
    <w:rsid w:val="00793E2D"/>
    <w:rsid w:val="007E67ED"/>
    <w:rsid w:val="0080354C"/>
    <w:rsid w:val="0081573F"/>
    <w:rsid w:val="00845412"/>
    <w:rsid w:val="0085090D"/>
    <w:rsid w:val="0087083C"/>
    <w:rsid w:val="00892198"/>
    <w:rsid w:val="00896A21"/>
    <w:rsid w:val="008B2134"/>
    <w:rsid w:val="008D15F9"/>
    <w:rsid w:val="008D71C5"/>
    <w:rsid w:val="008E0A7C"/>
    <w:rsid w:val="00935E44"/>
    <w:rsid w:val="00945173"/>
    <w:rsid w:val="00963128"/>
    <w:rsid w:val="00994426"/>
    <w:rsid w:val="009B495A"/>
    <w:rsid w:val="009E2F86"/>
    <w:rsid w:val="00A0202C"/>
    <w:rsid w:val="00A27E42"/>
    <w:rsid w:val="00A34D44"/>
    <w:rsid w:val="00A41B0A"/>
    <w:rsid w:val="00A67965"/>
    <w:rsid w:val="00A80A1B"/>
    <w:rsid w:val="00AA2D68"/>
    <w:rsid w:val="00AC1D61"/>
    <w:rsid w:val="00B22E1F"/>
    <w:rsid w:val="00B34FCC"/>
    <w:rsid w:val="00B8735E"/>
    <w:rsid w:val="00BA74A6"/>
    <w:rsid w:val="00BC4A4B"/>
    <w:rsid w:val="00BE45FD"/>
    <w:rsid w:val="00C0E2E8"/>
    <w:rsid w:val="00C127B1"/>
    <w:rsid w:val="00C13D46"/>
    <w:rsid w:val="00C301C2"/>
    <w:rsid w:val="00C419A0"/>
    <w:rsid w:val="00C60790"/>
    <w:rsid w:val="00C76E47"/>
    <w:rsid w:val="00C97932"/>
    <w:rsid w:val="00CA6A98"/>
    <w:rsid w:val="00CD211D"/>
    <w:rsid w:val="00CD70BB"/>
    <w:rsid w:val="00D32AA2"/>
    <w:rsid w:val="00D42273"/>
    <w:rsid w:val="00D916CB"/>
    <w:rsid w:val="00D9536A"/>
    <w:rsid w:val="00DC3CEB"/>
    <w:rsid w:val="00DE6320"/>
    <w:rsid w:val="00DF0ADC"/>
    <w:rsid w:val="00E04258"/>
    <w:rsid w:val="00E53CB9"/>
    <w:rsid w:val="00E56A66"/>
    <w:rsid w:val="00E57B7B"/>
    <w:rsid w:val="00EC21CD"/>
    <w:rsid w:val="00EF26AD"/>
    <w:rsid w:val="00EF4829"/>
    <w:rsid w:val="00EF6D6E"/>
    <w:rsid w:val="00F04C4F"/>
    <w:rsid w:val="00F2133F"/>
    <w:rsid w:val="00F41304"/>
    <w:rsid w:val="00F54132"/>
    <w:rsid w:val="00FB5703"/>
    <w:rsid w:val="00FC5E5F"/>
    <w:rsid w:val="0AA8AE55"/>
    <w:rsid w:val="0CF74754"/>
    <w:rsid w:val="0D700A08"/>
    <w:rsid w:val="0EB04320"/>
    <w:rsid w:val="11A95021"/>
    <w:rsid w:val="2766A45C"/>
    <w:rsid w:val="50BFEF30"/>
    <w:rsid w:val="5C80198B"/>
    <w:rsid w:val="6D16008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34474"/>
  <w15:chartTrackingRefBased/>
  <w15:docId w15:val="{42A4E2BB-6822-423A-83AF-962FFDBF8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A64"/>
  </w:style>
  <w:style w:type="paragraph" w:styleId="Titre1">
    <w:name w:val="heading 1"/>
    <w:basedOn w:val="Normal"/>
    <w:next w:val="Normal"/>
    <w:link w:val="Titre1Car"/>
    <w:uiPriority w:val="9"/>
    <w:qFormat/>
    <w:rsid w:val="00E57B7B"/>
    <w:pPr>
      <w:keepNext/>
      <w:keepLines/>
      <w:spacing w:before="360" w:after="80"/>
      <w:outlineLvl w:val="0"/>
    </w:pPr>
    <w:rPr>
      <w:rFonts w:asciiTheme="majorHAnsi" w:eastAsiaTheme="majorEastAsia" w:hAnsiTheme="majorHAnsi" w:cstheme="majorBidi"/>
      <w:color w:val="C93823" w:themeColor="accent1" w:themeShade="BF"/>
      <w:sz w:val="40"/>
      <w:szCs w:val="40"/>
    </w:rPr>
  </w:style>
  <w:style w:type="paragraph" w:styleId="Titre2">
    <w:name w:val="heading 2"/>
    <w:basedOn w:val="Normal"/>
    <w:next w:val="Normal"/>
    <w:link w:val="Titre2Car"/>
    <w:uiPriority w:val="9"/>
    <w:unhideWhenUsed/>
    <w:qFormat/>
    <w:rsid w:val="00E57B7B"/>
    <w:pPr>
      <w:keepNext/>
      <w:keepLines/>
      <w:spacing w:before="160" w:after="80"/>
      <w:outlineLvl w:val="1"/>
    </w:pPr>
    <w:rPr>
      <w:rFonts w:asciiTheme="majorHAnsi" w:eastAsiaTheme="majorEastAsia" w:hAnsiTheme="majorHAnsi" w:cstheme="majorBidi"/>
      <w:color w:val="C93823" w:themeColor="accent1" w:themeShade="BF"/>
      <w:sz w:val="32"/>
      <w:szCs w:val="32"/>
    </w:rPr>
  </w:style>
  <w:style w:type="paragraph" w:styleId="Titre3">
    <w:name w:val="heading 3"/>
    <w:basedOn w:val="Normal"/>
    <w:next w:val="Normal"/>
    <w:link w:val="Titre3Car"/>
    <w:uiPriority w:val="9"/>
    <w:semiHidden/>
    <w:unhideWhenUsed/>
    <w:qFormat/>
    <w:rsid w:val="00E57B7B"/>
    <w:pPr>
      <w:keepNext/>
      <w:keepLines/>
      <w:spacing w:before="160" w:after="80"/>
      <w:outlineLvl w:val="2"/>
    </w:pPr>
    <w:rPr>
      <w:rFonts w:eastAsiaTheme="majorEastAsia" w:cstheme="majorBidi"/>
      <w:color w:val="C93823" w:themeColor="accent1" w:themeShade="BF"/>
      <w:sz w:val="28"/>
      <w:szCs w:val="28"/>
    </w:rPr>
  </w:style>
  <w:style w:type="paragraph" w:styleId="Titre4">
    <w:name w:val="heading 4"/>
    <w:basedOn w:val="Normal"/>
    <w:next w:val="Normal"/>
    <w:link w:val="Titre4Car"/>
    <w:uiPriority w:val="9"/>
    <w:semiHidden/>
    <w:unhideWhenUsed/>
    <w:qFormat/>
    <w:rsid w:val="00E57B7B"/>
    <w:pPr>
      <w:keepNext/>
      <w:keepLines/>
      <w:spacing w:before="80" w:after="40"/>
      <w:outlineLvl w:val="3"/>
    </w:pPr>
    <w:rPr>
      <w:rFonts w:eastAsiaTheme="majorEastAsia" w:cstheme="majorBidi"/>
      <w:i/>
      <w:iCs/>
      <w:color w:val="C93823" w:themeColor="accent1" w:themeShade="BF"/>
    </w:rPr>
  </w:style>
  <w:style w:type="paragraph" w:styleId="Titre5">
    <w:name w:val="heading 5"/>
    <w:basedOn w:val="Normal"/>
    <w:next w:val="Normal"/>
    <w:link w:val="Titre5Car"/>
    <w:uiPriority w:val="9"/>
    <w:semiHidden/>
    <w:unhideWhenUsed/>
    <w:qFormat/>
    <w:rsid w:val="00E57B7B"/>
    <w:pPr>
      <w:keepNext/>
      <w:keepLines/>
      <w:spacing w:before="80" w:after="40"/>
      <w:outlineLvl w:val="4"/>
    </w:pPr>
    <w:rPr>
      <w:rFonts w:eastAsiaTheme="majorEastAsia" w:cstheme="majorBidi"/>
      <w:color w:val="C93823" w:themeColor="accent1" w:themeShade="BF"/>
    </w:rPr>
  </w:style>
  <w:style w:type="paragraph" w:styleId="Titre6">
    <w:name w:val="heading 6"/>
    <w:basedOn w:val="Normal"/>
    <w:next w:val="Normal"/>
    <w:link w:val="Titre6Car"/>
    <w:uiPriority w:val="9"/>
    <w:semiHidden/>
    <w:unhideWhenUsed/>
    <w:qFormat/>
    <w:rsid w:val="00E57B7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7B7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7B7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7B7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7B7B"/>
    <w:rPr>
      <w:rFonts w:asciiTheme="majorHAnsi" w:eastAsiaTheme="majorEastAsia" w:hAnsiTheme="majorHAnsi" w:cstheme="majorBidi"/>
      <w:color w:val="C93823" w:themeColor="accent1" w:themeShade="BF"/>
      <w:sz w:val="40"/>
      <w:szCs w:val="40"/>
    </w:rPr>
  </w:style>
  <w:style w:type="character" w:customStyle="1" w:styleId="Titre2Car">
    <w:name w:val="Titre 2 Car"/>
    <w:basedOn w:val="Policepardfaut"/>
    <w:link w:val="Titre2"/>
    <w:uiPriority w:val="9"/>
    <w:rsid w:val="00E57B7B"/>
    <w:rPr>
      <w:rFonts w:asciiTheme="majorHAnsi" w:eastAsiaTheme="majorEastAsia" w:hAnsiTheme="majorHAnsi" w:cstheme="majorBidi"/>
      <w:color w:val="C93823" w:themeColor="accent1" w:themeShade="BF"/>
      <w:sz w:val="32"/>
      <w:szCs w:val="32"/>
    </w:rPr>
  </w:style>
  <w:style w:type="character" w:customStyle="1" w:styleId="Titre3Car">
    <w:name w:val="Titre 3 Car"/>
    <w:basedOn w:val="Policepardfaut"/>
    <w:link w:val="Titre3"/>
    <w:uiPriority w:val="9"/>
    <w:semiHidden/>
    <w:rsid w:val="00E57B7B"/>
    <w:rPr>
      <w:rFonts w:eastAsiaTheme="majorEastAsia" w:cstheme="majorBidi"/>
      <w:color w:val="C93823" w:themeColor="accent1" w:themeShade="BF"/>
      <w:sz w:val="28"/>
      <w:szCs w:val="28"/>
    </w:rPr>
  </w:style>
  <w:style w:type="character" w:customStyle="1" w:styleId="Titre4Car">
    <w:name w:val="Titre 4 Car"/>
    <w:basedOn w:val="Policepardfaut"/>
    <w:link w:val="Titre4"/>
    <w:uiPriority w:val="9"/>
    <w:semiHidden/>
    <w:rsid w:val="00E57B7B"/>
    <w:rPr>
      <w:rFonts w:eastAsiaTheme="majorEastAsia" w:cstheme="majorBidi"/>
      <w:i/>
      <w:iCs/>
      <w:color w:val="C93823" w:themeColor="accent1" w:themeShade="BF"/>
    </w:rPr>
  </w:style>
  <w:style w:type="character" w:customStyle="1" w:styleId="Titre5Car">
    <w:name w:val="Titre 5 Car"/>
    <w:basedOn w:val="Policepardfaut"/>
    <w:link w:val="Titre5"/>
    <w:uiPriority w:val="9"/>
    <w:semiHidden/>
    <w:rsid w:val="00E57B7B"/>
    <w:rPr>
      <w:rFonts w:eastAsiaTheme="majorEastAsia" w:cstheme="majorBidi"/>
      <w:color w:val="C93823" w:themeColor="accent1" w:themeShade="BF"/>
    </w:rPr>
  </w:style>
  <w:style w:type="character" w:customStyle="1" w:styleId="Titre6Car">
    <w:name w:val="Titre 6 Car"/>
    <w:basedOn w:val="Policepardfaut"/>
    <w:link w:val="Titre6"/>
    <w:uiPriority w:val="9"/>
    <w:semiHidden/>
    <w:rsid w:val="00E57B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7B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7B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7B7B"/>
    <w:rPr>
      <w:rFonts w:eastAsiaTheme="majorEastAsia" w:cstheme="majorBidi"/>
      <w:color w:val="272727" w:themeColor="text1" w:themeTint="D8"/>
    </w:rPr>
  </w:style>
  <w:style w:type="paragraph" w:styleId="Titre">
    <w:name w:val="Title"/>
    <w:basedOn w:val="Normal"/>
    <w:next w:val="Normal"/>
    <w:link w:val="TitreCar"/>
    <w:uiPriority w:val="10"/>
    <w:qFormat/>
    <w:rsid w:val="00E57B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7B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7B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7B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7B7B"/>
    <w:pPr>
      <w:spacing w:before="160"/>
      <w:jc w:val="center"/>
    </w:pPr>
    <w:rPr>
      <w:i/>
      <w:iCs/>
      <w:color w:val="404040" w:themeColor="text1" w:themeTint="BF"/>
    </w:rPr>
  </w:style>
  <w:style w:type="character" w:customStyle="1" w:styleId="CitationCar">
    <w:name w:val="Citation Car"/>
    <w:basedOn w:val="Policepardfaut"/>
    <w:link w:val="Citation"/>
    <w:uiPriority w:val="29"/>
    <w:rsid w:val="00E57B7B"/>
    <w:rPr>
      <w:i/>
      <w:iCs/>
      <w:color w:val="404040" w:themeColor="text1" w:themeTint="BF"/>
    </w:rPr>
  </w:style>
  <w:style w:type="paragraph" w:styleId="Paragraphedeliste">
    <w:name w:val="List Paragraph"/>
    <w:basedOn w:val="Normal"/>
    <w:uiPriority w:val="34"/>
    <w:qFormat/>
    <w:rsid w:val="00E57B7B"/>
    <w:pPr>
      <w:ind w:left="720"/>
      <w:contextualSpacing/>
    </w:pPr>
  </w:style>
  <w:style w:type="character" w:styleId="Accentuationintense">
    <w:name w:val="Intense Emphasis"/>
    <w:basedOn w:val="Policepardfaut"/>
    <w:uiPriority w:val="21"/>
    <w:qFormat/>
    <w:rsid w:val="00E57B7B"/>
    <w:rPr>
      <w:i/>
      <w:iCs/>
      <w:color w:val="C93823" w:themeColor="accent1" w:themeShade="BF"/>
    </w:rPr>
  </w:style>
  <w:style w:type="paragraph" w:styleId="Citationintense">
    <w:name w:val="Intense Quote"/>
    <w:basedOn w:val="Normal"/>
    <w:next w:val="Normal"/>
    <w:link w:val="CitationintenseCar"/>
    <w:uiPriority w:val="30"/>
    <w:qFormat/>
    <w:rsid w:val="00E57B7B"/>
    <w:pPr>
      <w:pBdr>
        <w:top w:val="single" w:sz="4" w:space="10" w:color="C93823" w:themeColor="accent1" w:themeShade="BF"/>
        <w:bottom w:val="single" w:sz="4" w:space="10" w:color="C93823" w:themeColor="accent1" w:themeShade="BF"/>
      </w:pBdr>
      <w:spacing w:before="360" w:after="360"/>
      <w:ind w:left="864" w:right="864"/>
      <w:jc w:val="center"/>
    </w:pPr>
    <w:rPr>
      <w:i/>
      <w:iCs/>
      <w:color w:val="C93823" w:themeColor="accent1" w:themeShade="BF"/>
    </w:rPr>
  </w:style>
  <w:style w:type="character" w:customStyle="1" w:styleId="CitationintenseCar">
    <w:name w:val="Citation intense Car"/>
    <w:basedOn w:val="Policepardfaut"/>
    <w:link w:val="Citationintense"/>
    <w:uiPriority w:val="30"/>
    <w:rsid w:val="00E57B7B"/>
    <w:rPr>
      <w:i/>
      <w:iCs/>
      <w:color w:val="C93823" w:themeColor="accent1" w:themeShade="BF"/>
    </w:rPr>
  </w:style>
  <w:style w:type="character" w:styleId="Rfrenceintense">
    <w:name w:val="Intense Reference"/>
    <w:basedOn w:val="Policepardfaut"/>
    <w:uiPriority w:val="32"/>
    <w:qFormat/>
    <w:rsid w:val="00E57B7B"/>
    <w:rPr>
      <w:b/>
      <w:bCs/>
      <w:smallCaps/>
      <w:color w:val="C93823" w:themeColor="accent1" w:themeShade="BF"/>
      <w:spacing w:val="5"/>
    </w:rPr>
  </w:style>
  <w:style w:type="character" w:styleId="Lienhypertexte">
    <w:name w:val="Hyperlink"/>
    <w:basedOn w:val="Policepardfaut"/>
    <w:uiPriority w:val="99"/>
    <w:unhideWhenUsed/>
    <w:rsid w:val="00C60790"/>
    <w:rPr>
      <w:color w:val="E26C5B" w:themeColor="hyperlink"/>
      <w:u w:val="single"/>
    </w:rPr>
  </w:style>
  <w:style w:type="character" w:styleId="Mentionnonrsolue">
    <w:name w:val="Unresolved Mention"/>
    <w:basedOn w:val="Policepardfaut"/>
    <w:uiPriority w:val="99"/>
    <w:semiHidden/>
    <w:unhideWhenUsed/>
    <w:rsid w:val="00C60790"/>
    <w:rPr>
      <w:color w:val="605E5C"/>
      <w:shd w:val="clear" w:color="auto" w:fill="E1DFDD"/>
    </w:rPr>
  </w:style>
  <w:style w:type="character" w:styleId="Marquedecommentaire">
    <w:name w:val="annotation reference"/>
    <w:basedOn w:val="Policepardfaut"/>
    <w:uiPriority w:val="99"/>
    <w:semiHidden/>
    <w:unhideWhenUsed/>
    <w:rsid w:val="00B22E1F"/>
    <w:rPr>
      <w:sz w:val="16"/>
      <w:szCs w:val="16"/>
    </w:rPr>
  </w:style>
  <w:style w:type="paragraph" w:styleId="Commentaire">
    <w:name w:val="annotation text"/>
    <w:basedOn w:val="Normal"/>
    <w:link w:val="CommentaireCar"/>
    <w:uiPriority w:val="99"/>
    <w:unhideWhenUsed/>
    <w:rsid w:val="00B22E1F"/>
    <w:pPr>
      <w:spacing w:line="240" w:lineRule="auto"/>
    </w:pPr>
    <w:rPr>
      <w:sz w:val="20"/>
      <w:szCs w:val="20"/>
    </w:rPr>
  </w:style>
  <w:style w:type="character" w:customStyle="1" w:styleId="CommentaireCar">
    <w:name w:val="Commentaire Car"/>
    <w:basedOn w:val="Policepardfaut"/>
    <w:link w:val="Commentaire"/>
    <w:uiPriority w:val="99"/>
    <w:rsid w:val="00B22E1F"/>
    <w:rPr>
      <w:sz w:val="20"/>
      <w:szCs w:val="20"/>
    </w:rPr>
  </w:style>
  <w:style w:type="paragraph" w:styleId="Objetducommentaire">
    <w:name w:val="annotation subject"/>
    <w:basedOn w:val="Commentaire"/>
    <w:next w:val="Commentaire"/>
    <w:link w:val="ObjetducommentaireCar"/>
    <w:uiPriority w:val="99"/>
    <w:semiHidden/>
    <w:unhideWhenUsed/>
    <w:rsid w:val="00B22E1F"/>
    <w:rPr>
      <w:b/>
      <w:bCs/>
    </w:rPr>
  </w:style>
  <w:style w:type="character" w:customStyle="1" w:styleId="ObjetducommentaireCar">
    <w:name w:val="Objet du commentaire Car"/>
    <w:basedOn w:val="CommentaireCar"/>
    <w:link w:val="Objetducommentaire"/>
    <w:uiPriority w:val="99"/>
    <w:semiHidden/>
    <w:rsid w:val="00B22E1F"/>
    <w:rPr>
      <w:b/>
      <w:bCs/>
      <w:sz w:val="20"/>
      <w:szCs w:val="20"/>
    </w:rPr>
  </w:style>
  <w:style w:type="paragraph" w:styleId="En-tte">
    <w:name w:val="header"/>
    <w:basedOn w:val="Normal"/>
    <w:link w:val="En-tteCar"/>
    <w:uiPriority w:val="99"/>
    <w:unhideWhenUsed/>
    <w:rsid w:val="00E04258"/>
    <w:pPr>
      <w:tabs>
        <w:tab w:val="center" w:pos="4536"/>
        <w:tab w:val="right" w:pos="9072"/>
      </w:tabs>
      <w:spacing w:after="0" w:line="240" w:lineRule="auto"/>
    </w:pPr>
  </w:style>
  <w:style w:type="character" w:customStyle="1" w:styleId="En-tteCar">
    <w:name w:val="En-tête Car"/>
    <w:basedOn w:val="Policepardfaut"/>
    <w:link w:val="En-tte"/>
    <w:uiPriority w:val="99"/>
    <w:rsid w:val="00E04258"/>
  </w:style>
  <w:style w:type="paragraph" w:styleId="Pieddepage">
    <w:name w:val="footer"/>
    <w:basedOn w:val="Normal"/>
    <w:link w:val="PieddepageCar"/>
    <w:uiPriority w:val="99"/>
    <w:unhideWhenUsed/>
    <w:rsid w:val="00E0425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0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34738">
      <w:bodyDiv w:val="1"/>
      <w:marLeft w:val="0"/>
      <w:marRight w:val="0"/>
      <w:marTop w:val="0"/>
      <w:marBottom w:val="0"/>
      <w:divBdr>
        <w:top w:val="none" w:sz="0" w:space="0" w:color="auto"/>
        <w:left w:val="none" w:sz="0" w:space="0" w:color="auto"/>
        <w:bottom w:val="none" w:sz="0" w:space="0" w:color="auto"/>
        <w:right w:val="none" w:sz="0" w:space="0" w:color="auto"/>
      </w:divBdr>
    </w:div>
    <w:div w:id="483662983">
      <w:bodyDiv w:val="1"/>
      <w:marLeft w:val="0"/>
      <w:marRight w:val="0"/>
      <w:marTop w:val="0"/>
      <w:marBottom w:val="0"/>
      <w:divBdr>
        <w:top w:val="none" w:sz="0" w:space="0" w:color="auto"/>
        <w:left w:val="none" w:sz="0" w:space="0" w:color="auto"/>
        <w:bottom w:val="none" w:sz="0" w:space="0" w:color="auto"/>
        <w:right w:val="none" w:sz="0" w:space="0" w:color="auto"/>
      </w:divBdr>
    </w:div>
    <w:div w:id="684287239">
      <w:bodyDiv w:val="1"/>
      <w:marLeft w:val="0"/>
      <w:marRight w:val="0"/>
      <w:marTop w:val="0"/>
      <w:marBottom w:val="0"/>
      <w:divBdr>
        <w:top w:val="none" w:sz="0" w:space="0" w:color="auto"/>
        <w:left w:val="none" w:sz="0" w:space="0" w:color="auto"/>
        <w:bottom w:val="none" w:sz="0" w:space="0" w:color="auto"/>
        <w:right w:val="none" w:sz="0" w:space="0" w:color="auto"/>
      </w:divBdr>
      <w:divsChild>
        <w:div w:id="876115320">
          <w:marLeft w:val="0"/>
          <w:marRight w:val="0"/>
          <w:marTop w:val="0"/>
          <w:marBottom w:val="0"/>
          <w:divBdr>
            <w:top w:val="none" w:sz="0" w:space="0" w:color="auto"/>
            <w:left w:val="none" w:sz="0" w:space="0" w:color="auto"/>
            <w:bottom w:val="none" w:sz="0" w:space="0" w:color="auto"/>
            <w:right w:val="none" w:sz="0" w:space="0" w:color="auto"/>
          </w:divBdr>
          <w:divsChild>
            <w:div w:id="1640382830">
              <w:marLeft w:val="0"/>
              <w:marRight w:val="0"/>
              <w:marTop w:val="0"/>
              <w:marBottom w:val="0"/>
              <w:divBdr>
                <w:top w:val="none" w:sz="0" w:space="0" w:color="auto"/>
                <w:left w:val="none" w:sz="0" w:space="0" w:color="auto"/>
                <w:bottom w:val="none" w:sz="0" w:space="0" w:color="auto"/>
                <w:right w:val="none" w:sz="0" w:space="0" w:color="auto"/>
              </w:divBdr>
              <w:divsChild>
                <w:div w:id="1186945309">
                  <w:marLeft w:val="0"/>
                  <w:marRight w:val="0"/>
                  <w:marTop w:val="0"/>
                  <w:marBottom w:val="0"/>
                  <w:divBdr>
                    <w:top w:val="none" w:sz="0" w:space="0" w:color="auto"/>
                    <w:left w:val="none" w:sz="0" w:space="0" w:color="auto"/>
                    <w:bottom w:val="none" w:sz="0" w:space="0" w:color="auto"/>
                    <w:right w:val="none" w:sz="0" w:space="0" w:color="auto"/>
                  </w:divBdr>
                  <w:divsChild>
                    <w:div w:id="2064214929">
                      <w:marLeft w:val="0"/>
                      <w:marRight w:val="0"/>
                      <w:marTop w:val="0"/>
                      <w:marBottom w:val="0"/>
                      <w:divBdr>
                        <w:top w:val="none" w:sz="0" w:space="0" w:color="auto"/>
                        <w:left w:val="none" w:sz="0" w:space="0" w:color="auto"/>
                        <w:bottom w:val="none" w:sz="0" w:space="0" w:color="auto"/>
                        <w:right w:val="none" w:sz="0" w:space="0" w:color="auto"/>
                      </w:divBdr>
                      <w:divsChild>
                        <w:div w:id="992828531">
                          <w:marLeft w:val="0"/>
                          <w:marRight w:val="0"/>
                          <w:marTop w:val="0"/>
                          <w:marBottom w:val="0"/>
                          <w:divBdr>
                            <w:top w:val="none" w:sz="0" w:space="0" w:color="auto"/>
                            <w:left w:val="none" w:sz="0" w:space="0" w:color="auto"/>
                            <w:bottom w:val="none" w:sz="0" w:space="0" w:color="auto"/>
                            <w:right w:val="none" w:sz="0" w:space="0" w:color="auto"/>
                          </w:divBdr>
                          <w:divsChild>
                            <w:div w:id="203374858">
                              <w:marLeft w:val="0"/>
                              <w:marRight w:val="0"/>
                              <w:marTop w:val="0"/>
                              <w:marBottom w:val="0"/>
                              <w:divBdr>
                                <w:top w:val="none" w:sz="0" w:space="0" w:color="auto"/>
                                <w:left w:val="none" w:sz="0" w:space="0" w:color="auto"/>
                                <w:bottom w:val="none" w:sz="0" w:space="0" w:color="auto"/>
                                <w:right w:val="none" w:sz="0" w:space="0" w:color="auto"/>
                              </w:divBdr>
                              <w:divsChild>
                                <w:div w:id="1224220447">
                                  <w:marLeft w:val="0"/>
                                  <w:marRight w:val="0"/>
                                  <w:marTop w:val="0"/>
                                  <w:marBottom w:val="0"/>
                                  <w:divBdr>
                                    <w:top w:val="none" w:sz="0" w:space="0" w:color="auto"/>
                                    <w:left w:val="none" w:sz="0" w:space="0" w:color="auto"/>
                                    <w:bottom w:val="none" w:sz="0" w:space="0" w:color="auto"/>
                                    <w:right w:val="none" w:sz="0" w:space="0" w:color="auto"/>
                                  </w:divBdr>
                                  <w:divsChild>
                                    <w:div w:id="2086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625190">
                          <w:marLeft w:val="0"/>
                          <w:marRight w:val="0"/>
                          <w:marTop w:val="0"/>
                          <w:marBottom w:val="0"/>
                          <w:divBdr>
                            <w:top w:val="none" w:sz="0" w:space="0" w:color="auto"/>
                            <w:left w:val="none" w:sz="0" w:space="0" w:color="auto"/>
                            <w:bottom w:val="none" w:sz="0" w:space="0" w:color="auto"/>
                            <w:right w:val="none" w:sz="0" w:space="0" w:color="auto"/>
                          </w:divBdr>
                          <w:divsChild>
                            <w:div w:id="215700021">
                              <w:marLeft w:val="0"/>
                              <w:marRight w:val="0"/>
                              <w:marTop w:val="0"/>
                              <w:marBottom w:val="0"/>
                              <w:divBdr>
                                <w:top w:val="none" w:sz="0" w:space="0" w:color="auto"/>
                                <w:left w:val="none" w:sz="0" w:space="0" w:color="auto"/>
                                <w:bottom w:val="none" w:sz="0" w:space="0" w:color="auto"/>
                                <w:right w:val="none" w:sz="0" w:space="0" w:color="auto"/>
                              </w:divBdr>
                              <w:divsChild>
                                <w:div w:id="663977509">
                                  <w:marLeft w:val="0"/>
                                  <w:marRight w:val="0"/>
                                  <w:marTop w:val="0"/>
                                  <w:marBottom w:val="0"/>
                                  <w:divBdr>
                                    <w:top w:val="none" w:sz="0" w:space="0" w:color="auto"/>
                                    <w:left w:val="none" w:sz="0" w:space="0" w:color="auto"/>
                                    <w:bottom w:val="none" w:sz="0" w:space="0" w:color="auto"/>
                                    <w:right w:val="none" w:sz="0" w:space="0" w:color="auto"/>
                                  </w:divBdr>
                                  <w:divsChild>
                                    <w:div w:id="2002462784">
                                      <w:marLeft w:val="0"/>
                                      <w:marRight w:val="0"/>
                                      <w:marTop w:val="0"/>
                                      <w:marBottom w:val="0"/>
                                      <w:divBdr>
                                        <w:top w:val="none" w:sz="0" w:space="0" w:color="auto"/>
                                        <w:left w:val="none" w:sz="0" w:space="0" w:color="auto"/>
                                        <w:bottom w:val="none" w:sz="0" w:space="0" w:color="auto"/>
                                        <w:right w:val="none" w:sz="0" w:space="0" w:color="auto"/>
                                      </w:divBdr>
                                      <w:divsChild>
                                        <w:div w:id="155288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292172">
      <w:bodyDiv w:val="1"/>
      <w:marLeft w:val="0"/>
      <w:marRight w:val="0"/>
      <w:marTop w:val="0"/>
      <w:marBottom w:val="0"/>
      <w:divBdr>
        <w:top w:val="none" w:sz="0" w:space="0" w:color="auto"/>
        <w:left w:val="none" w:sz="0" w:space="0" w:color="auto"/>
        <w:bottom w:val="none" w:sz="0" w:space="0" w:color="auto"/>
        <w:right w:val="none" w:sz="0" w:space="0" w:color="auto"/>
      </w:divBdr>
      <w:divsChild>
        <w:div w:id="1601572084">
          <w:marLeft w:val="0"/>
          <w:marRight w:val="0"/>
          <w:marTop w:val="0"/>
          <w:marBottom w:val="0"/>
          <w:divBdr>
            <w:top w:val="none" w:sz="0" w:space="0" w:color="auto"/>
            <w:left w:val="none" w:sz="0" w:space="0" w:color="auto"/>
            <w:bottom w:val="none" w:sz="0" w:space="0" w:color="auto"/>
            <w:right w:val="none" w:sz="0" w:space="0" w:color="auto"/>
          </w:divBdr>
          <w:divsChild>
            <w:div w:id="1993483769">
              <w:marLeft w:val="0"/>
              <w:marRight w:val="0"/>
              <w:marTop w:val="0"/>
              <w:marBottom w:val="0"/>
              <w:divBdr>
                <w:top w:val="none" w:sz="0" w:space="0" w:color="auto"/>
                <w:left w:val="none" w:sz="0" w:space="0" w:color="auto"/>
                <w:bottom w:val="none" w:sz="0" w:space="0" w:color="auto"/>
                <w:right w:val="none" w:sz="0" w:space="0" w:color="auto"/>
              </w:divBdr>
              <w:divsChild>
                <w:div w:id="136067786">
                  <w:marLeft w:val="0"/>
                  <w:marRight w:val="0"/>
                  <w:marTop w:val="0"/>
                  <w:marBottom w:val="0"/>
                  <w:divBdr>
                    <w:top w:val="none" w:sz="0" w:space="0" w:color="auto"/>
                    <w:left w:val="none" w:sz="0" w:space="0" w:color="auto"/>
                    <w:bottom w:val="none" w:sz="0" w:space="0" w:color="auto"/>
                    <w:right w:val="none" w:sz="0" w:space="0" w:color="auto"/>
                  </w:divBdr>
                  <w:divsChild>
                    <w:div w:id="1113552651">
                      <w:marLeft w:val="0"/>
                      <w:marRight w:val="0"/>
                      <w:marTop w:val="0"/>
                      <w:marBottom w:val="0"/>
                      <w:divBdr>
                        <w:top w:val="none" w:sz="0" w:space="0" w:color="auto"/>
                        <w:left w:val="none" w:sz="0" w:space="0" w:color="auto"/>
                        <w:bottom w:val="none" w:sz="0" w:space="0" w:color="auto"/>
                        <w:right w:val="none" w:sz="0" w:space="0" w:color="auto"/>
                      </w:divBdr>
                      <w:divsChild>
                        <w:div w:id="1764523072">
                          <w:marLeft w:val="0"/>
                          <w:marRight w:val="0"/>
                          <w:marTop w:val="0"/>
                          <w:marBottom w:val="0"/>
                          <w:divBdr>
                            <w:top w:val="none" w:sz="0" w:space="0" w:color="auto"/>
                            <w:left w:val="none" w:sz="0" w:space="0" w:color="auto"/>
                            <w:bottom w:val="none" w:sz="0" w:space="0" w:color="auto"/>
                            <w:right w:val="none" w:sz="0" w:space="0" w:color="auto"/>
                          </w:divBdr>
                          <w:divsChild>
                            <w:div w:id="68093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3903182">
          <w:marLeft w:val="0"/>
          <w:marRight w:val="0"/>
          <w:marTop w:val="0"/>
          <w:marBottom w:val="0"/>
          <w:divBdr>
            <w:top w:val="none" w:sz="0" w:space="0" w:color="auto"/>
            <w:left w:val="none" w:sz="0" w:space="0" w:color="auto"/>
            <w:bottom w:val="none" w:sz="0" w:space="0" w:color="auto"/>
            <w:right w:val="none" w:sz="0" w:space="0" w:color="auto"/>
          </w:divBdr>
          <w:divsChild>
            <w:div w:id="1439714859">
              <w:marLeft w:val="0"/>
              <w:marRight w:val="0"/>
              <w:marTop w:val="0"/>
              <w:marBottom w:val="0"/>
              <w:divBdr>
                <w:top w:val="none" w:sz="0" w:space="0" w:color="auto"/>
                <w:left w:val="none" w:sz="0" w:space="0" w:color="auto"/>
                <w:bottom w:val="none" w:sz="0" w:space="0" w:color="auto"/>
                <w:right w:val="none" w:sz="0" w:space="0" w:color="auto"/>
              </w:divBdr>
              <w:divsChild>
                <w:div w:id="341392874">
                  <w:marLeft w:val="0"/>
                  <w:marRight w:val="0"/>
                  <w:marTop w:val="0"/>
                  <w:marBottom w:val="0"/>
                  <w:divBdr>
                    <w:top w:val="none" w:sz="0" w:space="0" w:color="auto"/>
                    <w:left w:val="none" w:sz="0" w:space="0" w:color="auto"/>
                    <w:bottom w:val="none" w:sz="0" w:space="0" w:color="auto"/>
                    <w:right w:val="none" w:sz="0" w:space="0" w:color="auto"/>
                  </w:divBdr>
                  <w:divsChild>
                    <w:div w:id="508259134">
                      <w:marLeft w:val="0"/>
                      <w:marRight w:val="0"/>
                      <w:marTop w:val="0"/>
                      <w:marBottom w:val="0"/>
                      <w:divBdr>
                        <w:top w:val="none" w:sz="0" w:space="0" w:color="auto"/>
                        <w:left w:val="none" w:sz="0" w:space="0" w:color="auto"/>
                        <w:bottom w:val="none" w:sz="0" w:space="0" w:color="auto"/>
                        <w:right w:val="none" w:sz="0" w:space="0" w:color="auto"/>
                      </w:divBdr>
                      <w:divsChild>
                        <w:div w:id="2037999407">
                          <w:marLeft w:val="0"/>
                          <w:marRight w:val="0"/>
                          <w:marTop w:val="0"/>
                          <w:marBottom w:val="0"/>
                          <w:divBdr>
                            <w:top w:val="none" w:sz="0" w:space="0" w:color="auto"/>
                            <w:left w:val="none" w:sz="0" w:space="0" w:color="auto"/>
                            <w:bottom w:val="none" w:sz="0" w:space="0" w:color="auto"/>
                            <w:right w:val="none" w:sz="0" w:space="0" w:color="auto"/>
                          </w:divBdr>
                        </w:div>
                      </w:divsChild>
                    </w:div>
                    <w:div w:id="13180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894170">
          <w:marLeft w:val="0"/>
          <w:marRight w:val="0"/>
          <w:marTop w:val="0"/>
          <w:marBottom w:val="0"/>
          <w:divBdr>
            <w:top w:val="none" w:sz="0" w:space="0" w:color="auto"/>
            <w:left w:val="none" w:sz="0" w:space="0" w:color="auto"/>
            <w:bottom w:val="none" w:sz="0" w:space="0" w:color="auto"/>
            <w:right w:val="none" w:sz="0" w:space="0" w:color="auto"/>
          </w:divBdr>
          <w:divsChild>
            <w:div w:id="74985144">
              <w:marLeft w:val="0"/>
              <w:marRight w:val="0"/>
              <w:marTop w:val="0"/>
              <w:marBottom w:val="0"/>
              <w:divBdr>
                <w:top w:val="none" w:sz="0" w:space="0" w:color="auto"/>
                <w:left w:val="none" w:sz="0" w:space="0" w:color="auto"/>
                <w:bottom w:val="none" w:sz="0" w:space="0" w:color="auto"/>
                <w:right w:val="none" w:sz="0" w:space="0" w:color="auto"/>
              </w:divBdr>
              <w:divsChild>
                <w:div w:id="1545799474">
                  <w:marLeft w:val="0"/>
                  <w:marRight w:val="0"/>
                  <w:marTop w:val="0"/>
                  <w:marBottom w:val="0"/>
                  <w:divBdr>
                    <w:top w:val="none" w:sz="0" w:space="0" w:color="auto"/>
                    <w:left w:val="none" w:sz="0" w:space="0" w:color="auto"/>
                    <w:bottom w:val="none" w:sz="0" w:space="0" w:color="auto"/>
                    <w:right w:val="none" w:sz="0" w:space="0" w:color="auto"/>
                  </w:divBdr>
                  <w:divsChild>
                    <w:div w:id="310987056">
                      <w:marLeft w:val="0"/>
                      <w:marRight w:val="0"/>
                      <w:marTop w:val="0"/>
                      <w:marBottom w:val="150"/>
                      <w:divBdr>
                        <w:top w:val="none" w:sz="0" w:space="0" w:color="auto"/>
                        <w:left w:val="none" w:sz="0" w:space="0" w:color="auto"/>
                        <w:bottom w:val="none" w:sz="0" w:space="0" w:color="auto"/>
                        <w:right w:val="none" w:sz="0" w:space="0" w:color="auto"/>
                      </w:divBdr>
                      <w:divsChild>
                        <w:div w:id="1126968810">
                          <w:marLeft w:val="0"/>
                          <w:marRight w:val="0"/>
                          <w:marTop w:val="0"/>
                          <w:marBottom w:val="0"/>
                          <w:divBdr>
                            <w:top w:val="none" w:sz="0" w:space="0" w:color="auto"/>
                            <w:left w:val="none" w:sz="0" w:space="0" w:color="auto"/>
                            <w:bottom w:val="none" w:sz="0" w:space="0" w:color="auto"/>
                            <w:right w:val="none" w:sz="0" w:space="0" w:color="auto"/>
                          </w:divBdr>
                          <w:divsChild>
                            <w:div w:id="70279801">
                              <w:marLeft w:val="0"/>
                              <w:marRight w:val="0"/>
                              <w:marTop w:val="0"/>
                              <w:marBottom w:val="0"/>
                              <w:divBdr>
                                <w:top w:val="none" w:sz="0" w:space="0" w:color="auto"/>
                                <w:left w:val="none" w:sz="0" w:space="0" w:color="auto"/>
                                <w:bottom w:val="none" w:sz="0" w:space="0" w:color="auto"/>
                                <w:right w:val="none" w:sz="0" w:space="0" w:color="auto"/>
                              </w:divBdr>
                            </w:div>
                            <w:div w:id="736517456">
                              <w:marLeft w:val="0"/>
                              <w:marRight w:val="0"/>
                              <w:marTop w:val="0"/>
                              <w:marBottom w:val="0"/>
                              <w:divBdr>
                                <w:top w:val="none" w:sz="0" w:space="0" w:color="auto"/>
                                <w:left w:val="none" w:sz="0" w:space="0" w:color="auto"/>
                                <w:bottom w:val="none" w:sz="0" w:space="0" w:color="auto"/>
                                <w:right w:val="none" w:sz="0" w:space="0" w:color="auto"/>
                              </w:divBdr>
                            </w:div>
                            <w:div w:id="192456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862477">
                  <w:marLeft w:val="0"/>
                  <w:marRight w:val="0"/>
                  <w:marTop w:val="0"/>
                  <w:marBottom w:val="0"/>
                  <w:divBdr>
                    <w:top w:val="none" w:sz="0" w:space="0" w:color="auto"/>
                    <w:left w:val="none" w:sz="0" w:space="0" w:color="auto"/>
                    <w:bottom w:val="none" w:sz="0" w:space="0" w:color="auto"/>
                    <w:right w:val="none" w:sz="0" w:space="0" w:color="auto"/>
                  </w:divBdr>
                  <w:divsChild>
                    <w:div w:id="59528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243725">
      <w:bodyDiv w:val="1"/>
      <w:marLeft w:val="0"/>
      <w:marRight w:val="0"/>
      <w:marTop w:val="0"/>
      <w:marBottom w:val="0"/>
      <w:divBdr>
        <w:top w:val="none" w:sz="0" w:space="0" w:color="auto"/>
        <w:left w:val="none" w:sz="0" w:space="0" w:color="auto"/>
        <w:bottom w:val="none" w:sz="0" w:space="0" w:color="auto"/>
        <w:right w:val="none" w:sz="0" w:space="0" w:color="auto"/>
      </w:divBdr>
      <w:divsChild>
        <w:div w:id="1449088210">
          <w:marLeft w:val="0"/>
          <w:marRight w:val="0"/>
          <w:marTop w:val="0"/>
          <w:marBottom w:val="0"/>
          <w:divBdr>
            <w:top w:val="none" w:sz="0" w:space="0" w:color="auto"/>
            <w:left w:val="none" w:sz="0" w:space="0" w:color="auto"/>
            <w:bottom w:val="none" w:sz="0" w:space="0" w:color="auto"/>
            <w:right w:val="none" w:sz="0" w:space="0" w:color="auto"/>
          </w:divBdr>
          <w:divsChild>
            <w:div w:id="1832794261">
              <w:marLeft w:val="0"/>
              <w:marRight w:val="0"/>
              <w:marTop w:val="0"/>
              <w:marBottom w:val="0"/>
              <w:divBdr>
                <w:top w:val="none" w:sz="0" w:space="0" w:color="auto"/>
                <w:left w:val="none" w:sz="0" w:space="0" w:color="auto"/>
                <w:bottom w:val="none" w:sz="0" w:space="0" w:color="auto"/>
                <w:right w:val="none" w:sz="0" w:space="0" w:color="auto"/>
              </w:divBdr>
              <w:divsChild>
                <w:div w:id="1195580274">
                  <w:marLeft w:val="0"/>
                  <w:marRight w:val="0"/>
                  <w:marTop w:val="0"/>
                  <w:marBottom w:val="0"/>
                  <w:divBdr>
                    <w:top w:val="none" w:sz="0" w:space="0" w:color="auto"/>
                    <w:left w:val="none" w:sz="0" w:space="0" w:color="auto"/>
                    <w:bottom w:val="none" w:sz="0" w:space="0" w:color="auto"/>
                    <w:right w:val="none" w:sz="0" w:space="0" w:color="auto"/>
                  </w:divBdr>
                  <w:divsChild>
                    <w:div w:id="789739687">
                      <w:marLeft w:val="0"/>
                      <w:marRight w:val="0"/>
                      <w:marTop w:val="0"/>
                      <w:marBottom w:val="0"/>
                      <w:divBdr>
                        <w:top w:val="none" w:sz="0" w:space="0" w:color="auto"/>
                        <w:left w:val="none" w:sz="0" w:space="0" w:color="auto"/>
                        <w:bottom w:val="none" w:sz="0" w:space="0" w:color="auto"/>
                        <w:right w:val="none" w:sz="0" w:space="0" w:color="auto"/>
                      </w:divBdr>
                      <w:divsChild>
                        <w:div w:id="422339838">
                          <w:marLeft w:val="0"/>
                          <w:marRight w:val="0"/>
                          <w:marTop w:val="0"/>
                          <w:marBottom w:val="0"/>
                          <w:divBdr>
                            <w:top w:val="none" w:sz="0" w:space="0" w:color="auto"/>
                            <w:left w:val="none" w:sz="0" w:space="0" w:color="auto"/>
                            <w:bottom w:val="none" w:sz="0" w:space="0" w:color="auto"/>
                            <w:right w:val="none" w:sz="0" w:space="0" w:color="auto"/>
                          </w:divBdr>
                          <w:divsChild>
                            <w:div w:id="563175735">
                              <w:marLeft w:val="0"/>
                              <w:marRight w:val="0"/>
                              <w:marTop w:val="0"/>
                              <w:marBottom w:val="0"/>
                              <w:divBdr>
                                <w:top w:val="none" w:sz="0" w:space="0" w:color="auto"/>
                                <w:left w:val="none" w:sz="0" w:space="0" w:color="auto"/>
                                <w:bottom w:val="none" w:sz="0" w:space="0" w:color="auto"/>
                                <w:right w:val="none" w:sz="0" w:space="0" w:color="auto"/>
                              </w:divBdr>
                              <w:divsChild>
                                <w:div w:id="222260483">
                                  <w:marLeft w:val="0"/>
                                  <w:marRight w:val="0"/>
                                  <w:marTop w:val="0"/>
                                  <w:marBottom w:val="0"/>
                                  <w:divBdr>
                                    <w:top w:val="none" w:sz="0" w:space="0" w:color="auto"/>
                                    <w:left w:val="none" w:sz="0" w:space="0" w:color="auto"/>
                                    <w:bottom w:val="none" w:sz="0" w:space="0" w:color="auto"/>
                                    <w:right w:val="none" w:sz="0" w:space="0" w:color="auto"/>
                                  </w:divBdr>
                                  <w:divsChild>
                                    <w:div w:id="84019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78085">
                          <w:marLeft w:val="0"/>
                          <w:marRight w:val="0"/>
                          <w:marTop w:val="0"/>
                          <w:marBottom w:val="0"/>
                          <w:divBdr>
                            <w:top w:val="none" w:sz="0" w:space="0" w:color="auto"/>
                            <w:left w:val="none" w:sz="0" w:space="0" w:color="auto"/>
                            <w:bottom w:val="none" w:sz="0" w:space="0" w:color="auto"/>
                            <w:right w:val="none" w:sz="0" w:space="0" w:color="auto"/>
                          </w:divBdr>
                          <w:divsChild>
                            <w:div w:id="640502790">
                              <w:marLeft w:val="0"/>
                              <w:marRight w:val="0"/>
                              <w:marTop w:val="0"/>
                              <w:marBottom w:val="0"/>
                              <w:divBdr>
                                <w:top w:val="none" w:sz="0" w:space="0" w:color="auto"/>
                                <w:left w:val="none" w:sz="0" w:space="0" w:color="auto"/>
                                <w:bottom w:val="none" w:sz="0" w:space="0" w:color="auto"/>
                                <w:right w:val="none" w:sz="0" w:space="0" w:color="auto"/>
                              </w:divBdr>
                              <w:divsChild>
                                <w:div w:id="1392314216">
                                  <w:marLeft w:val="0"/>
                                  <w:marRight w:val="0"/>
                                  <w:marTop w:val="0"/>
                                  <w:marBottom w:val="0"/>
                                  <w:divBdr>
                                    <w:top w:val="none" w:sz="0" w:space="0" w:color="auto"/>
                                    <w:left w:val="none" w:sz="0" w:space="0" w:color="auto"/>
                                    <w:bottom w:val="none" w:sz="0" w:space="0" w:color="auto"/>
                                    <w:right w:val="none" w:sz="0" w:space="0" w:color="auto"/>
                                  </w:divBdr>
                                  <w:divsChild>
                                    <w:div w:id="1190994521">
                                      <w:marLeft w:val="0"/>
                                      <w:marRight w:val="0"/>
                                      <w:marTop w:val="0"/>
                                      <w:marBottom w:val="0"/>
                                      <w:divBdr>
                                        <w:top w:val="none" w:sz="0" w:space="0" w:color="auto"/>
                                        <w:left w:val="none" w:sz="0" w:space="0" w:color="auto"/>
                                        <w:bottom w:val="none" w:sz="0" w:space="0" w:color="auto"/>
                                        <w:right w:val="none" w:sz="0" w:space="0" w:color="auto"/>
                                      </w:divBdr>
                                      <w:divsChild>
                                        <w:div w:id="13980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1411852">
      <w:bodyDiv w:val="1"/>
      <w:marLeft w:val="0"/>
      <w:marRight w:val="0"/>
      <w:marTop w:val="0"/>
      <w:marBottom w:val="0"/>
      <w:divBdr>
        <w:top w:val="none" w:sz="0" w:space="0" w:color="auto"/>
        <w:left w:val="none" w:sz="0" w:space="0" w:color="auto"/>
        <w:bottom w:val="none" w:sz="0" w:space="0" w:color="auto"/>
        <w:right w:val="none" w:sz="0" w:space="0" w:color="auto"/>
      </w:divBdr>
    </w:div>
    <w:div w:id="1495341290">
      <w:bodyDiv w:val="1"/>
      <w:marLeft w:val="0"/>
      <w:marRight w:val="0"/>
      <w:marTop w:val="0"/>
      <w:marBottom w:val="0"/>
      <w:divBdr>
        <w:top w:val="none" w:sz="0" w:space="0" w:color="auto"/>
        <w:left w:val="none" w:sz="0" w:space="0" w:color="auto"/>
        <w:bottom w:val="none" w:sz="0" w:space="0" w:color="auto"/>
        <w:right w:val="none" w:sz="0" w:space="0" w:color="auto"/>
      </w:divBdr>
      <w:divsChild>
        <w:div w:id="85464177">
          <w:marLeft w:val="0"/>
          <w:marRight w:val="0"/>
          <w:marTop w:val="0"/>
          <w:marBottom w:val="0"/>
          <w:divBdr>
            <w:top w:val="none" w:sz="0" w:space="0" w:color="auto"/>
            <w:left w:val="none" w:sz="0" w:space="0" w:color="auto"/>
            <w:bottom w:val="none" w:sz="0" w:space="0" w:color="auto"/>
            <w:right w:val="none" w:sz="0" w:space="0" w:color="auto"/>
          </w:divBdr>
          <w:divsChild>
            <w:div w:id="1396393685">
              <w:marLeft w:val="0"/>
              <w:marRight w:val="0"/>
              <w:marTop w:val="0"/>
              <w:marBottom w:val="0"/>
              <w:divBdr>
                <w:top w:val="none" w:sz="0" w:space="0" w:color="auto"/>
                <w:left w:val="none" w:sz="0" w:space="0" w:color="auto"/>
                <w:bottom w:val="none" w:sz="0" w:space="0" w:color="auto"/>
                <w:right w:val="none" w:sz="0" w:space="0" w:color="auto"/>
              </w:divBdr>
              <w:divsChild>
                <w:div w:id="1040859269">
                  <w:marLeft w:val="0"/>
                  <w:marRight w:val="0"/>
                  <w:marTop w:val="0"/>
                  <w:marBottom w:val="0"/>
                  <w:divBdr>
                    <w:top w:val="none" w:sz="0" w:space="0" w:color="auto"/>
                    <w:left w:val="none" w:sz="0" w:space="0" w:color="auto"/>
                    <w:bottom w:val="none" w:sz="0" w:space="0" w:color="auto"/>
                    <w:right w:val="none" w:sz="0" w:space="0" w:color="auto"/>
                  </w:divBdr>
                  <w:divsChild>
                    <w:div w:id="55125520">
                      <w:marLeft w:val="0"/>
                      <w:marRight w:val="0"/>
                      <w:marTop w:val="0"/>
                      <w:marBottom w:val="0"/>
                      <w:divBdr>
                        <w:top w:val="none" w:sz="0" w:space="0" w:color="auto"/>
                        <w:left w:val="none" w:sz="0" w:space="0" w:color="auto"/>
                        <w:bottom w:val="none" w:sz="0" w:space="0" w:color="auto"/>
                        <w:right w:val="none" w:sz="0" w:space="0" w:color="auto"/>
                      </w:divBdr>
                      <w:divsChild>
                        <w:div w:id="634601316">
                          <w:marLeft w:val="0"/>
                          <w:marRight w:val="0"/>
                          <w:marTop w:val="0"/>
                          <w:marBottom w:val="0"/>
                          <w:divBdr>
                            <w:top w:val="none" w:sz="0" w:space="0" w:color="auto"/>
                            <w:left w:val="none" w:sz="0" w:space="0" w:color="auto"/>
                            <w:bottom w:val="none" w:sz="0" w:space="0" w:color="auto"/>
                            <w:right w:val="none" w:sz="0" w:space="0" w:color="auto"/>
                          </w:divBdr>
                          <w:divsChild>
                            <w:div w:id="36491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9774459">
          <w:marLeft w:val="0"/>
          <w:marRight w:val="0"/>
          <w:marTop w:val="0"/>
          <w:marBottom w:val="0"/>
          <w:divBdr>
            <w:top w:val="none" w:sz="0" w:space="0" w:color="auto"/>
            <w:left w:val="none" w:sz="0" w:space="0" w:color="auto"/>
            <w:bottom w:val="none" w:sz="0" w:space="0" w:color="auto"/>
            <w:right w:val="none" w:sz="0" w:space="0" w:color="auto"/>
          </w:divBdr>
          <w:divsChild>
            <w:div w:id="2071492735">
              <w:marLeft w:val="0"/>
              <w:marRight w:val="0"/>
              <w:marTop w:val="0"/>
              <w:marBottom w:val="0"/>
              <w:divBdr>
                <w:top w:val="none" w:sz="0" w:space="0" w:color="auto"/>
                <w:left w:val="none" w:sz="0" w:space="0" w:color="auto"/>
                <w:bottom w:val="none" w:sz="0" w:space="0" w:color="auto"/>
                <w:right w:val="none" w:sz="0" w:space="0" w:color="auto"/>
              </w:divBdr>
              <w:divsChild>
                <w:div w:id="823934543">
                  <w:marLeft w:val="0"/>
                  <w:marRight w:val="0"/>
                  <w:marTop w:val="0"/>
                  <w:marBottom w:val="0"/>
                  <w:divBdr>
                    <w:top w:val="none" w:sz="0" w:space="0" w:color="auto"/>
                    <w:left w:val="none" w:sz="0" w:space="0" w:color="auto"/>
                    <w:bottom w:val="none" w:sz="0" w:space="0" w:color="auto"/>
                    <w:right w:val="none" w:sz="0" w:space="0" w:color="auto"/>
                  </w:divBdr>
                  <w:divsChild>
                    <w:div w:id="1218737193">
                      <w:marLeft w:val="0"/>
                      <w:marRight w:val="0"/>
                      <w:marTop w:val="0"/>
                      <w:marBottom w:val="0"/>
                      <w:divBdr>
                        <w:top w:val="none" w:sz="0" w:space="0" w:color="auto"/>
                        <w:left w:val="none" w:sz="0" w:space="0" w:color="auto"/>
                        <w:bottom w:val="none" w:sz="0" w:space="0" w:color="auto"/>
                        <w:right w:val="none" w:sz="0" w:space="0" w:color="auto"/>
                      </w:divBdr>
                      <w:divsChild>
                        <w:div w:id="1028260672">
                          <w:marLeft w:val="0"/>
                          <w:marRight w:val="0"/>
                          <w:marTop w:val="0"/>
                          <w:marBottom w:val="0"/>
                          <w:divBdr>
                            <w:top w:val="none" w:sz="0" w:space="0" w:color="auto"/>
                            <w:left w:val="none" w:sz="0" w:space="0" w:color="auto"/>
                            <w:bottom w:val="none" w:sz="0" w:space="0" w:color="auto"/>
                            <w:right w:val="none" w:sz="0" w:space="0" w:color="auto"/>
                          </w:divBdr>
                        </w:div>
                      </w:divsChild>
                    </w:div>
                    <w:div w:id="182308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30760">
          <w:marLeft w:val="0"/>
          <w:marRight w:val="0"/>
          <w:marTop w:val="0"/>
          <w:marBottom w:val="0"/>
          <w:divBdr>
            <w:top w:val="none" w:sz="0" w:space="0" w:color="auto"/>
            <w:left w:val="none" w:sz="0" w:space="0" w:color="auto"/>
            <w:bottom w:val="none" w:sz="0" w:space="0" w:color="auto"/>
            <w:right w:val="none" w:sz="0" w:space="0" w:color="auto"/>
          </w:divBdr>
          <w:divsChild>
            <w:div w:id="797800760">
              <w:marLeft w:val="0"/>
              <w:marRight w:val="0"/>
              <w:marTop w:val="0"/>
              <w:marBottom w:val="0"/>
              <w:divBdr>
                <w:top w:val="none" w:sz="0" w:space="0" w:color="auto"/>
                <w:left w:val="none" w:sz="0" w:space="0" w:color="auto"/>
                <w:bottom w:val="none" w:sz="0" w:space="0" w:color="auto"/>
                <w:right w:val="none" w:sz="0" w:space="0" w:color="auto"/>
              </w:divBdr>
              <w:divsChild>
                <w:div w:id="1099065317">
                  <w:marLeft w:val="0"/>
                  <w:marRight w:val="0"/>
                  <w:marTop w:val="0"/>
                  <w:marBottom w:val="0"/>
                  <w:divBdr>
                    <w:top w:val="none" w:sz="0" w:space="0" w:color="auto"/>
                    <w:left w:val="none" w:sz="0" w:space="0" w:color="auto"/>
                    <w:bottom w:val="none" w:sz="0" w:space="0" w:color="auto"/>
                    <w:right w:val="none" w:sz="0" w:space="0" w:color="auto"/>
                  </w:divBdr>
                  <w:divsChild>
                    <w:div w:id="825627180">
                      <w:marLeft w:val="0"/>
                      <w:marRight w:val="0"/>
                      <w:marTop w:val="0"/>
                      <w:marBottom w:val="150"/>
                      <w:divBdr>
                        <w:top w:val="none" w:sz="0" w:space="0" w:color="auto"/>
                        <w:left w:val="none" w:sz="0" w:space="0" w:color="auto"/>
                        <w:bottom w:val="none" w:sz="0" w:space="0" w:color="auto"/>
                        <w:right w:val="none" w:sz="0" w:space="0" w:color="auto"/>
                      </w:divBdr>
                      <w:divsChild>
                        <w:div w:id="1029648452">
                          <w:marLeft w:val="0"/>
                          <w:marRight w:val="0"/>
                          <w:marTop w:val="0"/>
                          <w:marBottom w:val="0"/>
                          <w:divBdr>
                            <w:top w:val="none" w:sz="0" w:space="0" w:color="auto"/>
                            <w:left w:val="none" w:sz="0" w:space="0" w:color="auto"/>
                            <w:bottom w:val="none" w:sz="0" w:space="0" w:color="auto"/>
                            <w:right w:val="none" w:sz="0" w:space="0" w:color="auto"/>
                          </w:divBdr>
                          <w:divsChild>
                            <w:div w:id="1734426904">
                              <w:marLeft w:val="0"/>
                              <w:marRight w:val="0"/>
                              <w:marTop w:val="0"/>
                              <w:marBottom w:val="0"/>
                              <w:divBdr>
                                <w:top w:val="none" w:sz="0" w:space="0" w:color="auto"/>
                                <w:left w:val="none" w:sz="0" w:space="0" w:color="auto"/>
                                <w:bottom w:val="none" w:sz="0" w:space="0" w:color="auto"/>
                                <w:right w:val="none" w:sz="0" w:space="0" w:color="auto"/>
                              </w:divBdr>
                            </w:div>
                            <w:div w:id="346173306">
                              <w:marLeft w:val="0"/>
                              <w:marRight w:val="0"/>
                              <w:marTop w:val="0"/>
                              <w:marBottom w:val="0"/>
                              <w:divBdr>
                                <w:top w:val="none" w:sz="0" w:space="0" w:color="auto"/>
                                <w:left w:val="none" w:sz="0" w:space="0" w:color="auto"/>
                                <w:bottom w:val="none" w:sz="0" w:space="0" w:color="auto"/>
                                <w:right w:val="none" w:sz="0" w:space="0" w:color="auto"/>
                              </w:divBdr>
                            </w:div>
                            <w:div w:id="6176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636">
                  <w:marLeft w:val="0"/>
                  <w:marRight w:val="0"/>
                  <w:marTop w:val="0"/>
                  <w:marBottom w:val="0"/>
                  <w:divBdr>
                    <w:top w:val="none" w:sz="0" w:space="0" w:color="auto"/>
                    <w:left w:val="none" w:sz="0" w:space="0" w:color="auto"/>
                    <w:bottom w:val="none" w:sz="0" w:space="0" w:color="auto"/>
                    <w:right w:val="none" w:sz="0" w:space="0" w:color="auto"/>
                  </w:divBdr>
                  <w:divsChild>
                    <w:div w:id="18535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5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amaitrisedufeu.b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www.lamaitrisedufeu.b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 Maîtrise du Feu">
  <a:themeElements>
    <a:clrScheme name="La maîtrise du feu">
      <a:dk1>
        <a:srgbClr val="000000"/>
      </a:dk1>
      <a:lt1>
        <a:srgbClr val="FFFFFF"/>
      </a:lt1>
      <a:dk2>
        <a:srgbClr val="2A4D49"/>
      </a:dk2>
      <a:lt2>
        <a:srgbClr val="D9DDDD"/>
      </a:lt2>
      <a:accent1>
        <a:srgbClr val="E26C5B"/>
      </a:accent1>
      <a:accent2>
        <a:srgbClr val="713C46"/>
      </a:accent2>
      <a:accent3>
        <a:srgbClr val="A7C3B3"/>
      </a:accent3>
      <a:accent4>
        <a:srgbClr val="2A4D49"/>
      </a:accent4>
      <a:accent5>
        <a:srgbClr val="445553"/>
      </a:accent5>
      <a:accent6>
        <a:srgbClr val="DADDDD"/>
      </a:accent6>
      <a:hlink>
        <a:srgbClr val="E26C5B"/>
      </a:hlink>
      <a:folHlink>
        <a:srgbClr val="A7C3B3"/>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ème La Maîtrise du Feu" id="{EBA71207-FE2A-4822-94CB-EE7A8E9E4557}" vid="{B49F8CD8-0EC9-406E-B99E-D5BBCCD6D5C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946009-4180-4805-be8a-8cc032abf50f">
      <Terms xmlns="http://schemas.microsoft.com/office/infopath/2007/PartnerControls"/>
    </lcf76f155ced4ddcb4097134ff3c332f>
    <_Flow_SignoffStatus xmlns="04946009-4180-4805-be8a-8cc032abf50f" xsi:nil="true"/>
    <TaxCatchAll xmlns="e9fa8842-ba81-4061-9a82-22e6ff70f95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052A2E30C39741B6CD04DE6EA1D20C" ma:contentTypeVersion="17" ma:contentTypeDescription="Crée un document." ma:contentTypeScope="" ma:versionID="e9efab64a7d79a692063809d80d93d00">
  <xsd:schema xmlns:xsd="http://www.w3.org/2001/XMLSchema" xmlns:xs="http://www.w3.org/2001/XMLSchema" xmlns:p="http://schemas.microsoft.com/office/2006/metadata/properties" xmlns:ns2="04946009-4180-4805-be8a-8cc032abf50f" xmlns:ns3="e9fa8842-ba81-4061-9a82-22e6ff70f95c" targetNamespace="http://schemas.microsoft.com/office/2006/metadata/properties" ma:root="true" ma:fieldsID="90332ac3af0fcbc20e71e75f9bdd9b61" ns2:_="" ns3:_="">
    <xsd:import namespace="04946009-4180-4805-be8a-8cc032abf50f"/>
    <xsd:import namespace="e9fa8842-ba81-4061-9a82-22e6ff70f95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946009-4180-4805-be8a-8cc032abf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4511fe32-c009-40ef-b9d9-8d7fa300b3c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État de validation" ma:internalName="_x00c9_tat_x0020_de_x0020_validation">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fa8842-ba81-4061-9a82-22e6ff70f95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4fe84d-6fe0-4289-a011-a9c623b0b581}" ma:internalName="TaxCatchAll" ma:showField="CatchAllData" ma:web="e9fa8842-ba81-4061-9a82-22e6ff70f9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6F71B4-B023-4048-B87B-639F964138AB}">
  <ds:schemaRefs>
    <ds:schemaRef ds:uri="http://schemas.microsoft.com/office/2006/metadata/properties"/>
    <ds:schemaRef ds:uri="http://schemas.microsoft.com/office/infopath/2007/PartnerControls"/>
    <ds:schemaRef ds:uri="04946009-4180-4805-be8a-8cc032abf50f"/>
    <ds:schemaRef ds:uri="e9fa8842-ba81-4061-9a82-22e6ff70f95c"/>
  </ds:schemaRefs>
</ds:datastoreItem>
</file>

<file path=customXml/itemProps2.xml><?xml version="1.0" encoding="utf-8"?>
<ds:datastoreItem xmlns:ds="http://schemas.openxmlformats.org/officeDocument/2006/customXml" ds:itemID="{D3E3EABC-A467-46B8-AF67-994BF5D46A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946009-4180-4805-be8a-8cc032abf50f"/>
    <ds:schemaRef ds:uri="e9fa8842-ba81-4061-9a82-22e6ff70f9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E47B6-05CA-4963-B47B-675F0A1487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Links>
    <vt:vector size="6" baseType="variant">
      <vt:variant>
        <vt:i4>7864435</vt:i4>
      </vt:variant>
      <vt:variant>
        <vt:i4>0</vt:i4>
      </vt:variant>
      <vt:variant>
        <vt:i4>0</vt:i4>
      </vt:variant>
      <vt:variant>
        <vt:i4>5</vt:i4>
      </vt:variant>
      <vt:variant>
        <vt:lpwstr>http://www.lamaitrisedufeu.be/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Hennaut</dc:creator>
  <cp:keywords/>
  <dc:description/>
  <cp:lastModifiedBy>Florence Hennaut</cp:lastModifiedBy>
  <cp:revision>2</cp:revision>
  <dcterms:created xsi:type="dcterms:W3CDTF">2025-03-25T14:02:00Z</dcterms:created>
  <dcterms:modified xsi:type="dcterms:W3CDTF">2025-03-25T14:02:00Z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0x0101007C052A2E30C39741B6CD04DE6EA1D20C</vt:lpwstr>
  </property>
  <property fmtid="{D5CDD505-2E9C-101B-9397-08002B2CF9AE}" pid="3" name="MediaServiceImageTags">
    <vt:lpwstr/>
  </property>
</Properties>
</file>